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15"/>
        <w:tblW w:w="10723" w:type="dxa"/>
        <w:tblLook w:val="00A0"/>
      </w:tblPr>
      <w:tblGrid>
        <w:gridCol w:w="5607"/>
        <w:gridCol w:w="5116"/>
      </w:tblGrid>
      <w:tr w:rsidR="005F6BEF" w:rsidRPr="00A32A5E" w:rsidTr="005F6BEF">
        <w:trPr>
          <w:trHeight w:val="2332"/>
        </w:trPr>
        <w:tc>
          <w:tcPr>
            <w:tcW w:w="5607" w:type="dxa"/>
          </w:tcPr>
          <w:p w:rsidR="005F6BEF" w:rsidRPr="005F6BEF" w:rsidRDefault="005F6BEF" w:rsidP="005F6B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6BEF" w:rsidRDefault="005F6BEF" w:rsidP="005F6B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D613EA">
              <w:rPr>
                <w:rFonts w:ascii="Times New Roman" w:eastAsia="Times New Roman" w:hAnsi="Times New Roman" w:cs="Times New Roman"/>
                <w:sz w:val="28"/>
              </w:rPr>
              <w:t>ринято</w:t>
            </w:r>
          </w:p>
          <w:p w:rsidR="005F6BEF" w:rsidRDefault="005F6BEF" w:rsidP="005F6B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педагогическом совете </w:t>
            </w:r>
          </w:p>
          <w:p w:rsidR="00B0485E" w:rsidRDefault="00B0485E" w:rsidP="005F6B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 ____</w:t>
            </w:r>
          </w:p>
          <w:p w:rsidR="005F6BEF" w:rsidRPr="005F6BEF" w:rsidRDefault="005F6BEF" w:rsidP="00B048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  <w:r w:rsidR="00B0485E">
              <w:rPr>
                <w:rFonts w:ascii="Times New Roman" w:eastAsia="Times New Roman" w:hAnsi="Times New Roman" w:cs="Times New Roman"/>
                <w:sz w:val="28"/>
              </w:rPr>
              <w:t>«___»_________20____г.</w:t>
            </w:r>
          </w:p>
        </w:tc>
        <w:tc>
          <w:tcPr>
            <w:tcW w:w="5116" w:type="dxa"/>
          </w:tcPr>
          <w:p w:rsidR="005F6BEF" w:rsidRPr="005F6BEF" w:rsidRDefault="005F6BEF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6BEF" w:rsidRPr="00722310" w:rsidRDefault="00722310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:rsidR="005F6BEF" w:rsidRDefault="002751AA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Заведующий М</w:t>
            </w:r>
            <w:r w:rsidR="00722310">
              <w:rPr>
                <w:rFonts w:ascii="Times New Roman" w:hAnsi="Times New Roman" w:cs="Times New Roman"/>
                <w:sz w:val="28"/>
                <w:szCs w:val="26"/>
              </w:rPr>
              <w:t xml:space="preserve">БДОУ </w:t>
            </w:r>
            <w:r w:rsidR="00B0485E">
              <w:rPr>
                <w:rFonts w:ascii="Times New Roman" w:hAnsi="Times New Roman" w:cs="Times New Roman"/>
                <w:sz w:val="28"/>
                <w:szCs w:val="26"/>
              </w:rPr>
              <w:t>№ 141</w:t>
            </w:r>
          </w:p>
          <w:p w:rsidR="00B0485E" w:rsidRDefault="00B0485E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_______________Е.В.Ладина</w:t>
            </w:r>
          </w:p>
          <w:p w:rsidR="00B0485E" w:rsidRDefault="00722310" w:rsidP="00B0485E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Приказ </w:t>
            </w:r>
            <w:r w:rsidR="00B0485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№ ______  </w:t>
            </w:r>
          </w:p>
          <w:p w:rsidR="005F6BEF" w:rsidRPr="005F6BEF" w:rsidRDefault="00B0485E" w:rsidP="00B0485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 «___»_______20___</w:t>
            </w:r>
            <w:r w:rsidR="00722310"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:rsidR="005F6BEF" w:rsidRDefault="005F6BEF"/>
    <w:p w:rsidR="003E1486" w:rsidRDefault="003E1486" w:rsidP="003E148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Pr="005F6BEF" w:rsidRDefault="005F6BEF" w:rsidP="005F6B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</w:rPr>
      </w:pPr>
      <w:r w:rsidRPr="005F6BEF">
        <w:rPr>
          <w:rStyle w:val="a4"/>
          <w:color w:val="000000"/>
          <w:sz w:val="40"/>
          <w:szCs w:val="28"/>
          <w:bdr w:val="none" w:sz="0" w:space="0" w:color="auto" w:frame="1"/>
        </w:rPr>
        <w:t>ПОЛОЖЕНИЕ</w:t>
      </w:r>
    </w:p>
    <w:p w:rsidR="005F6BEF" w:rsidRPr="005F6BEF" w:rsidRDefault="00722310" w:rsidP="005F6B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</w:rPr>
      </w:pPr>
      <w:r>
        <w:rPr>
          <w:rStyle w:val="a4"/>
          <w:color w:val="000000"/>
          <w:sz w:val="40"/>
          <w:szCs w:val="28"/>
          <w:bdr w:val="none" w:sz="0" w:space="0" w:color="auto" w:frame="1"/>
        </w:rPr>
        <w:t>О ГРУППЕ КРАТКОВРЕМЕННОГО ПРЕБЫВАНИЯ</w:t>
      </w: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E1486" w:rsidRPr="004A3609" w:rsidRDefault="003E1486" w:rsidP="003E1486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3E1486" w:rsidRPr="00722310" w:rsidRDefault="003E1486" w:rsidP="003E1486">
      <w:pPr>
        <w:pStyle w:val="a3"/>
        <w:spacing w:before="0" w:beforeAutospacing="0" w:after="0" w:afterAutospacing="0" w:line="252" w:lineRule="atLeast"/>
        <w:ind w:right="75"/>
        <w:textAlignment w:val="baseline"/>
        <w:rPr>
          <w:b/>
          <w:color w:val="000000"/>
        </w:rPr>
      </w:pPr>
      <w:r w:rsidRPr="00722310">
        <w:rPr>
          <w:b/>
          <w:color w:val="000000"/>
        </w:rPr>
        <w:lastRenderedPageBreak/>
        <w:t>1.</w:t>
      </w:r>
      <w:r w:rsidRPr="00722310">
        <w:rPr>
          <w:rStyle w:val="apple-converted-space"/>
          <w:b/>
          <w:color w:val="000000"/>
        </w:rPr>
        <w:t> </w:t>
      </w:r>
      <w:r w:rsidR="00722310" w:rsidRPr="00722310">
        <w:rPr>
          <w:rStyle w:val="a4"/>
          <w:color w:val="000000"/>
          <w:bdr w:val="none" w:sz="0" w:space="0" w:color="auto" w:frame="1"/>
        </w:rPr>
        <w:t>ОБЩИЕ ПОЛОЖЕНИЯ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</w:t>
      </w:r>
      <w:r w:rsidR="001C1CA9" w:rsidRPr="00E47144">
        <w:rPr>
          <w:color w:val="000000"/>
          <w:sz w:val="28"/>
          <w:szCs w:val="28"/>
        </w:rPr>
        <w:t xml:space="preserve"> «Об образовании», п. 5, ст. 18</w:t>
      </w:r>
      <w:r w:rsidRPr="00E47144">
        <w:rPr>
          <w:color w:val="000000"/>
          <w:sz w:val="28"/>
          <w:szCs w:val="28"/>
        </w:rPr>
        <w:t>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1.2. Положение предназначено для регулирования процесса создания и функционирования группы кратковременного пребывания </w:t>
      </w:r>
      <w:r w:rsidR="00722310" w:rsidRPr="00E47144">
        <w:rPr>
          <w:color w:val="000000"/>
          <w:sz w:val="28"/>
          <w:szCs w:val="28"/>
        </w:rPr>
        <w:t>(далее ГКП), созданной на базе м</w:t>
      </w:r>
      <w:r w:rsidRPr="00E47144">
        <w:rPr>
          <w:color w:val="000000"/>
          <w:sz w:val="28"/>
          <w:szCs w:val="28"/>
        </w:rPr>
        <w:t xml:space="preserve">униципального </w:t>
      </w:r>
      <w:r w:rsidR="00722310" w:rsidRPr="00E47144">
        <w:rPr>
          <w:color w:val="000000"/>
          <w:sz w:val="28"/>
          <w:szCs w:val="28"/>
        </w:rPr>
        <w:t xml:space="preserve">бюджетного </w:t>
      </w:r>
      <w:r w:rsidRPr="00E47144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2751AA" w:rsidRPr="00E47144">
        <w:rPr>
          <w:color w:val="000000"/>
          <w:sz w:val="28"/>
          <w:szCs w:val="28"/>
        </w:rPr>
        <w:t xml:space="preserve"> </w:t>
      </w:r>
      <w:r w:rsidR="00B0485E" w:rsidRPr="00E47144">
        <w:rPr>
          <w:color w:val="000000"/>
          <w:sz w:val="28"/>
          <w:szCs w:val="28"/>
        </w:rPr>
        <w:t>детский сад № 141</w:t>
      </w:r>
      <w:r w:rsidR="004A3609" w:rsidRPr="00E47144">
        <w:rPr>
          <w:color w:val="000000"/>
          <w:sz w:val="28"/>
          <w:szCs w:val="28"/>
        </w:rPr>
        <w:t xml:space="preserve"> </w:t>
      </w:r>
      <w:r w:rsidRPr="00E47144">
        <w:rPr>
          <w:color w:val="000000"/>
          <w:sz w:val="28"/>
          <w:szCs w:val="28"/>
        </w:rPr>
        <w:t>(далее — Учреждение) для детей, не посещающих дошкольные образовательные учреждения.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1.3. Положение определяет взаимоотношения образовательного Учреждения, в котором создается группа кратковременного пребывания, с Учредителем, направления деятельности этой группы, взаимодействие участников учебно-воспитательного, медико-оздоровительного и психолого-коррекционного процесса.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1.4. ГКП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1.5. В своей деятельности Учреждение, имеющее в своем составе группу кратковременного пребывания, руководствуется Законом РФ «Об образовании», </w:t>
      </w:r>
      <w:r w:rsidR="00722310" w:rsidRPr="00E47144">
        <w:rPr>
          <w:color w:val="000000"/>
          <w:sz w:val="28"/>
          <w:szCs w:val="28"/>
        </w:rPr>
        <w:t xml:space="preserve"> </w:t>
      </w:r>
      <w:r w:rsidRPr="00E47144">
        <w:rPr>
          <w:color w:val="000000"/>
          <w:sz w:val="28"/>
          <w:szCs w:val="28"/>
        </w:rPr>
        <w:t>другими законодательными и нормативными документами по вопросам образования, социальной защиты прав и интересов детей.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1.6. Основными функциями </w:t>
      </w:r>
      <w:r w:rsidR="004A3609" w:rsidRPr="00E47144">
        <w:rPr>
          <w:color w:val="000000"/>
          <w:sz w:val="28"/>
          <w:szCs w:val="28"/>
        </w:rPr>
        <w:t xml:space="preserve"> и задачами </w:t>
      </w:r>
      <w:r w:rsidRPr="00E47144">
        <w:rPr>
          <w:color w:val="000000"/>
          <w:sz w:val="28"/>
          <w:szCs w:val="28"/>
        </w:rPr>
        <w:t>ГКП являются: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создаются в соответствии с основн</w:t>
      </w:r>
      <w:r w:rsidR="0016564D"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направлениями деятельности </w:t>
      </w: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основе социального заказа населения и наиболее полного охвата детей дошкольным воспитанием и развитием с целью: 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полноценного развития детей, не посещающих ДОУ, их социализации в коллективе сверстников и взрослых; 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ранней социализации и адаптации их к поступлению в ДОУ; </w:t>
      </w:r>
    </w:p>
    <w:p w:rsidR="004A3609" w:rsidRPr="00E47144" w:rsidRDefault="00722310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609"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освоения ребенком социального опыта общения со сверстниками и взрослыми в совместной игровой деятельности; 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оказания помощи родителям в вопросах воспитания и обучения детей, организации присмотра и ухода за детьми дошкольного возраста; 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обеспечения социального общения детей, организации развлечений, досуговой деятельности; </w:t>
      </w:r>
    </w:p>
    <w:p w:rsidR="004A3609" w:rsidRPr="00E47144" w:rsidRDefault="004A3609" w:rsidP="004A3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психофизического, личностного и интеллектуального развития детей до 3 лет через объединение усилий семьи и педагогов, высокой мотивации к познавательной деятельности; </w:t>
      </w:r>
    </w:p>
    <w:p w:rsidR="002F33AB" w:rsidRPr="00E47144" w:rsidRDefault="004A3609" w:rsidP="004A360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- </w:t>
      </w:r>
      <w:r w:rsidR="003E1486" w:rsidRPr="00E47144">
        <w:rPr>
          <w:color w:val="000000"/>
          <w:sz w:val="28"/>
          <w:szCs w:val="28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47144">
        <w:rPr>
          <w:b/>
          <w:color w:val="000000"/>
          <w:sz w:val="28"/>
          <w:szCs w:val="28"/>
        </w:rPr>
        <w:t>2.</w:t>
      </w:r>
      <w:r w:rsidRPr="00E47144">
        <w:rPr>
          <w:rStyle w:val="apple-converted-space"/>
          <w:color w:val="000000"/>
          <w:sz w:val="28"/>
          <w:szCs w:val="28"/>
        </w:rPr>
        <w:t> </w:t>
      </w:r>
      <w:r w:rsidRPr="00E47144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722310" w:rsidRPr="00E47144">
        <w:rPr>
          <w:rStyle w:val="a4"/>
          <w:color w:val="000000"/>
          <w:sz w:val="28"/>
          <w:szCs w:val="28"/>
          <w:bdr w:val="none" w:sz="0" w:space="0" w:color="auto" w:frame="1"/>
        </w:rPr>
        <w:t>РГАНИЗАЦИЯ ГРУППЫ КРАТКОВРЕМЕННОГО ПРЕБЫВАНИЯ НА БАЗЕ УЧРЕЖДЕНИЯ</w:t>
      </w:r>
      <w:r w:rsidRPr="00E4714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2.1. ГКП открываются приказом муниципального органа управления образованием (по согласованию с Учредителем) на базе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2.2. ГКП создается на базе Учреждения (в пределах выделенных средств) по приказу руководителя Учреждения с указанием профиля и режима работы.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2.3 Задачи и функции ГКП определяются данным «Положением о груп</w:t>
      </w:r>
      <w:r w:rsidR="00722310" w:rsidRPr="00E47144">
        <w:rPr>
          <w:color w:val="000000"/>
          <w:sz w:val="28"/>
          <w:szCs w:val="28"/>
        </w:rPr>
        <w:t>пе кратковременного пребывания м</w:t>
      </w:r>
      <w:r w:rsidRPr="00E47144">
        <w:rPr>
          <w:color w:val="000000"/>
          <w:sz w:val="28"/>
          <w:szCs w:val="28"/>
        </w:rPr>
        <w:t>униципального</w:t>
      </w:r>
      <w:r w:rsidR="00722310" w:rsidRPr="00E47144">
        <w:rPr>
          <w:color w:val="000000"/>
          <w:sz w:val="28"/>
          <w:szCs w:val="28"/>
        </w:rPr>
        <w:t xml:space="preserve"> бюджетного</w:t>
      </w:r>
      <w:r w:rsidRPr="00E47144">
        <w:rPr>
          <w:color w:val="000000"/>
          <w:sz w:val="28"/>
          <w:szCs w:val="28"/>
        </w:rPr>
        <w:t xml:space="preserve"> дошкольног</w:t>
      </w:r>
      <w:r w:rsidR="001C1CA9" w:rsidRPr="00E47144">
        <w:rPr>
          <w:color w:val="000000"/>
          <w:sz w:val="28"/>
          <w:szCs w:val="28"/>
        </w:rPr>
        <w:t>о образовательного учреждения детский сад №</w:t>
      </w:r>
      <w:r w:rsidR="00B0485E" w:rsidRPr="00E47144">
        <w:rPr>
          <w:color w:val="000000"/>
          <w:sz w:val="28"/>
          <w:szCs w:val="28"/>
        </w:rPr>
        <w:t xml:space="preserve"> 141</w:t>
      </w:r>
      <w:r w:rsidR="00722310" w:rsidRPr="00E47144">
        <w:rPr>
          <w:color w:val="000000"/>
          <w:sz w:val="28"/>
          <w:szCs w:val="28"/>
        </w:rPr>
        <w:t>»</w:t>
      </w:r>
      <w:r w:rsidRPr="00E47144">
        <w:rPr>
          <w:color w:val="000000"/>
          <w:sz w:val="28"/>
          <w:szCs w:val="28"/>
        </w:rPr>
        <w:t>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2.4. Режим работы ГКП определяется условиями функционирования Учреждения и потребностями населения.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2.5. ГКП функционируе</w:t>
      </w:r>
      <w:r w:rsidR="00B0070C" w:rsidRPr="00E47144">
        <w:rPr>
          <w:color w:val="000000"/>
          <w:sz w:val="28"/>
          <w:szCs w:val="28"/>
        </w:rPr>
        <w:t xml:space="preserve">т по  режиму: 3 дня </w:t>
      </w:r>
      <w:r w:rsidR="001C1CA9" w:rsidRPr="00E47144">
        <w:rPr>
          <w:color w:val="000000"/>
          <w:sz w:val="28"/>
          <w:szCs w:val="28"/>
        </w:rPr>
        <w:t>в неделю до</w:t>
      </w:r>
      <w:r w:rsidRPr="00E47144">
        <w:rPr>
          <w:color w:val="000000"/>
          <w:sz w:val="28"/>
          <w:szCs w:val="28"/>
        </w:rPr>
        <w:t xml:space="preserve"> 3 </w:t>
      </w:r>
      <w:r w:rsidR="001C1CA9" w:rsidRPr="00E47144">
        <w:rPr>
          <w:color w:val="000000"/>
          <w:sz w:val="28"/>
          <w:szCs w:val="28"/>
        </w:rPr>
        <w:t>–х часов в день.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 2.6. ГКП функционирует в дневное время работы Учреждения. ГКП может открываться в течение учебного года, по мере комплектования.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2.7. Длительность пребывания детей в ГКП регулируется договором с родителями и организуется без питания.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2.8.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ГКП.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lastRenderedPageBreak/>
        <w:t>2.9. Образование, воспитание, диагностика, развитие и коррекция развития детей ГКП осуществляются штатными педагогами Учреждения.</w:t>
      </w:r>
    </w:p>
    <w:p w:rsidR="002F33AB" w:rsidRPr="00E47144" w:rsidRDefault="002F33AB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3E1486" w:rsidRPr="00E47144" w:rsidRDefault="00722310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b/>
          <w:color w:val="000000"/>
          <w:sz w:val="28"/>
          <w:szCs w:val="28"/>
        </w:rPr>
      </w:pPr>
      <w:r w:rsidRPr="00E47144">
        <w:rPr>
          <w:b/>
          <w:color w:val="000000"/>
          <w:sz w:val="28"/>
          <w:szCs w:val="28"/>
        </w:rPr>
        <w:t>3. КОМПЛЕКТОВАНИЕ ГРУППЫ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3.1. Порядок комплектования ГКП определяется настоящим Положением.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3.2. Количество и виды ГКП определяются Учреждением в соответствии с настоящим Положением  в зависимости от потребностей населения.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3.3.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3.4    Отношения между образовательным учреждением, имеющим ГКП, и родителями (их законными представителями) регулируются совместным договором.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3.5. В ГКП принимаются дети от 2 до 3 лет.</w:t>
      </w:r>
    </w:p>
    <w:p w:rsidR="003E1486" w:rsidRPr="00E47144" w:rsidRDefault="002F33AB" w:rsidP="005F6BEF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3.6</w:t>
      </w:r>
      <w:r w:rsidR="003E1486" w:rsidRPr="00E47144">
        <w:rPr>
          <w:color w:val="000000"/>
          <w:sz w:val="28"/>
          <w:szCs w:val="28"/>
        </w:rPr>
        <w:t xml:space="preserve">. Максимальная наполняемость ГКП </w:t>
      </w:r>
      <w:r w:rsidR="005F6BEF" w:rsidRPr="00E47144">
        <w:rPr>
          <w:color w:val="000000"/>
          <w:sz w:val="28"/>
          <w:szCs w:val="28"/>
        </w:rPr>
        <w:t xml:space="preserve">соответствует нормам, </w:t>
      </w:r>
      <w:r w:rsidR="003E1486" w:rsidRPr="00E47144">
        <w:rPr>
          <w:color w:val="000000"/>
          <w:sz w:val="28"/>
          <w:szCs w:val="28"/>
        </w:rPr>
        <w:t>действующих СанПиН.</w:t>
      </w:r>
    </w:p>
    <w:p w:rsidR="003E1486" w:rsidRPr="00E47144" w:rsidRDefault="002F33AB" w:rsidP="00900CB2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3.7</w:t>
      </w:r>
      <w:r w:rsidR="003E1486" w:rsidRPr="00E47144">
        <w:rPr>
          <w:color w:val="000000"/>
          <w:sz w:val="28"/>
          <w:szCs w:val="28"/>
        </w:rPr>
        <w:t>. Для зачисления ребенка в ГКП необходимы:</w:t>
      </w:r>
    </w:p>
    <w:p w:rsidR="003E1486" w:rsidRPr="00E47144" w:rsidRDefault="003E1486" w:rsidP="001C1CA9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заявление родителей (законных представителей) ребенка;</w:t>
      </w:r>
    </w:p>
    <w:p w:rsidR="003E1486" w:rsidRPr="00E47144" w:rsidRDefault="001C1CA9" w:rsidP="001C1CA9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 xml:space="preserve">медицинская карта </w:t>
      </w:r>
      <w:r w:rsidR="003E1486" w:rsidRPr="00E47144">
        <w:rPr>
          <w:color w:val="000000"/>
          <w:sz w:val="28"/>
          <w:szCs w:val="28"/>
        </w:rPr>
        <w:t>о состоянии здоровья ребенка с заключением о возможности посещения детского сада;</w:t>
      </w:r>
    </w:p>
    <w:p w:rsidR="00B97831" w:rsidRPr="00E47144" w:rsidRDefault="00B97831" w:rsidP="001C1CA9">
      <w:pPr>
        <w:pStyle w:val="a3"/>
        <w:numPr>
          <w:ilvl w:val="0"/>
          <w:numId w:val="1"/>
        </w:numPr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договор с родителями (их законными представителями).</w:t>
      </w:r>
    </w:p>
    <w:p w:rsidR="003E1486" w:rsidRPr="00E47144" w:rsidRDefault="002F33AB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3.8</w:t>
      </w:r>
      <w:r w:rsidR="003E1486" w:rsidRPr="00E47144">
        <w:rPr>
          <w:color w:val="000000"/>
          <w:sz w:val="28"/>
          <w:szCs w:val="28"/>
        </w:rPr>
        <w:t>. Конкурсный набор и тестирование детей при комплектовании ГКП не допускаются.</w:t>
      </w:r>
    </w:p>
    <w:p w:rsidR="003E1486" w:rsidRPr="00E47144" w:rsidRDefault="003E1486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3E1486" w:rsidRPr="00E47144" w:rsidRDefault="00722310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b/>
          <w:color w:val="000000"/>
          <w:sz w:val="28"/>
          <w:szCs w:val="28"/>
        </w:rPr>
      </w:pPr>
      <w:r w:rsidRPr="00E47144">
        <w:rPr>
          <w:b/>
          <w:color w:val="000000"/>
          <w:sz w:val="28"/>
          <w:szCs w:val="28"/>
        </w:rPr>
        <w:t>4. УПРАВЛЕНИЕ И РУКОВОДСТВО ГКП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4.1. Руководство деятельностью ГКП осуществляет администрация Учреждения.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4.2.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2F33AB" w:rsidRPr="00E47144" w:rsidRDefault="002F33AB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4.3.Руководитель образовательного учреждения определяет функциональные обязанности каждого работника Группы.</w:t>
      </w:r>
    </w:p>
    <w:p w:rsidR="003E1486" w:rsidRPr="00E47144" w:rsidRDefault="003E1486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3E1486" w:rsidRPr="00E47144" w:rsidRDefault="00722310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b/>
          <w:color w:val="000000"/>
          <w:sz w:val="28"/>
          <w:szCs w:val="28"/>
        </w:rPr>
      </w:pPr>
      <w:r w:rsidRPr="00E47144">
        <w:rPr>
          <w:b/>
          <w:color w:val="000000"/>
          <w:sz w:val="28"/>
          <w:szCs w:val="28"/>
        </w:rPr>
        <w:lastRenderedPageBreak/>
        <w:t>5. ФИНАНСИРОВАНИЕ ДЕЯТЕЛЬНОСТИ ГРУППЫ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5.1. Финансирование деятельности ГКП осуществляется Учредителем в соответствии с видом дошкольного образовательного учреждения и планом финансово-экономической деятельности на общее содержание Учреждения.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5.2. Финансовые средства ГКП образуются:</w:t>
      </w:r>
    </w:p>
    <w:p w:rsidR="003E1486" w:rsidRPr="00E47144" w:rsidRDefault="003E1486" w:rsidP="00722310">
      <w:pPr>
        <w:pStyle w:val="a3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3E1486" w:rsidRPr="00E47144" w:rsidRDefault="003E1486" w:rsidP="00722310">
      <w:pPr>
        <w:pStyle w:val="a3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добровольных пожертвований;</w:t>
      </w:r>
    </w:p>
    <w:p w:rsidR="003E1486" w:rsidRPr="00E47144" w:rsidRDefault="003E1486" w:rsidP="00722310">
      <w:pPr>
        <w:pStyle w:val="a3"/>
        <w:numPr>
          <w:ilvl w:val="0"/>
          <w:numId w:val="2"/>
        </w:numPr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других источников в соответствии с действующим законодательством Российской Федерации.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5.3. Норматив бюджетного финансирования исчисляется из фактической наполняемости ГКП в соответствии с нормативом   финансирования Учреждения на текущий календарный год.</w:t>
      </w:r>
    </w:p>
    <w:p w:rsidR="003E1486" w:rsidRPr="00E47144" w:rsidRDefault="003E1486" w:rsidP="001C1CA9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5.4. Оплата за посещение ребенком ГКП с родителей (законных представителей) не взимается.</w:t>
      </w:r>
    </w:p>
    <w:p w:rsidR="003E1486" w:rsidRPr="00E47144" w:rsidRDefault="003E1486" w:rsidP="001C1CA9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</w:p>
    <w:p w:rsidR="003E1486" w:rsidRPr="00E47144" w:rsidRDefault="00722310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47144">
        <w:rPr>
          <w:b/>
          <w:color w:val="000000"/>
          <w:sz w:val="28"/>
          <w:szCs w:val="28"/>
        </w:rPr>
        <w:t xml:space="preserve">6. ОБРАЗОВАТЕЛЬНЫЙ </w:t>
      </w:r>
      <w:r w:rsidR="00E47144">
        <w:rPr>
          <w:b/>
          <w:color w:val="000000"/>
          <w:sz w:val="28"/>
          <w:szCs w:val="28"/>
        </w:rPr>
        <w:t xml:space="preserve">  </w:t>
      </w:r>
      <w:r w:rsidRPr="00E47144">
        <w:rPr>
          <w:b/>
          <w:color w:val="000000"/>
          <w:sz w:val="28"/>
          <w:szCs w:val="28"/>
        </w:rPr>
        <w:t>ПРОЦЕСС</w:t>
      </w:r>
    </w:p>
    <w:p w:rsidR="005F6BEF" w:rsidRPr="00E47144" w:rsidRDefault="005F6BEF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3E1486" w:rsidRPr="00E47144" w:rsidRDefault="003E1486" w:rsidP="005F6BE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6.1. Содержание образования в ГКП определяется</w:t>
      </w:r>
      <w:r w:rsidR="005F6BEF" w:rsidRPr="00E47144">
        <w:rPr>
          <w:sz w:val="28"/>
          <w:szCs w:val="28"/>
        </w:rPr>
        <w:t xml:space="preserve"> по образовательной программе дошкольного образования в соответствии с Федеральным государственным образовательным стандартом дошкольного образования</w:t>
      </w:r>
      <w:r w:rsidRPr="00E47144">
        <w:rPr>
          <w:color w:val="000000"/>
          <w:sz w:val="28"/>
          <w:szCs w:val="28"/>
        </w:rPr>
        <w:t>, исходя из особенностей психофизического развития, индивидуальных возможностей и состояния здоровья детей.</w:t>
      </w:r>
    </w:p>
    <w:p w:rsidR="003E1486" w:rsidRPr="00E47144" w:rsidRDefault="005F6BEF" w:rsidP="005F6BEF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6.2</w:t>
      </w:r>
      <w:r w:rsidR="003E1486" w:rsidRPr="00E47144">
        <w:rPr>
          <w:color w:val="000000"/>
          <w:sz w:val="28"/>
          <w:szCs w:val="28"/>
        </w:rPr>
        <w:t>. Организац</w:t>
      </w:r>
      <w:r w:rsidR="00E47144" w:rsidRPr="00E47144">
        <w:rPr>
          <w:color w:val="000000"/>
          <w:sz w:val="28"/>
          <w:szCs w:val="28"/>
        </w:rPr>
        <w:t>ия образовательного процесса в Г</w:t>
      </w:r>
      <w:r w:rsidR="003E1486" w:rsidRPr="00E47144">
        <w:rPr>
          <w:color w:val="000000"/>
          <w:sz w:val="28"/>
          <w:szCs w:val="28"/>
        </w:rPr>
        <w:t>руппе регламентируется учебным планом и расписанием занятий, утверждаемыми руководителем образовательного учреждения.</w:t>
      </w:r>
    </w:p>
    <w:p w:rsidR="003E1486" w:rsidRPr="00E47144" w:rsidRDefault="005F6BEF" w:rsidP="005F6BEF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6.3</w:t>
      </w:r>
      <w:r w:rsidR="003E1486" w:rsidRPr="00E47144">
        <w:rPr>
          <w:color w:val="000000"/>
          <w:sz w:val="28"/>
          <w:szCs w:val="28"/>
        </w:rPr>
        <w:t>.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3E1486" w:rsidRPr="00E47144" w:rsidRDefault="003E1486" w:rsidP="005F6BEF">
      <w:pPr>
        <w:pStyle w:val="a3"/>
        <w:spacing w:before="150" w:beforeAutospacing="0" w:after="0" w:afterAutospacing="0" w:line="276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E47144">
        <w:rPr>
          <w:color w:val="000000"/>
          <w:sz w:val="28"/>
          <w:szCs w:val="28"/>
        </w:rPr>
        <w:t>6.</w:t>
      </w:r>
      <w:r w:rsidR="005F6BEF" w:rsidRPr="00E47144">
        <w:rPr>
          <w:color w:val="000000"/>
          <w:sz w:val="28"/>
          <w:szCs w:val="28"/>
        </w:rPr>
        <w:t>4</w:t>
      </w:r>
      <w:r w:rsidR="00B0070C" w:rsidRPr="00E47144">
        <w:rPr>
          <w:color w:val="000000"/>
          <w:sz w:val="28"/>
          <w:szCs w:val="28"/>
        </w:rPr>
        <w:t>. В г</w:t>
      </w:r>
      <w:r w:rsidRPr="00E47144">
        <w:rPr>
          <w:color w:val="000000"/>
          <w:sz w:val="28"/>
          <w:szCs w:val="28"/>
        </w:rPr>
        <w:t>руппе в соответствии с уставными целями и задачами Учреждения могут реализовываться дополнительные образовательные услуги (на договорной бесплатной основе) за пределами определяющих его статус образовательных программ.</w:t>
      </w:r>
    </w:p>
    <w:p w:rsidR="003E1486" w:rsidRPr="00E47144" w:rsidRDefault="003E1486" w:rsidP="00900CB2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</w:p>
    <w:p w:rsidR="003E1486" w:rsidRPr="00E47144" w:rsidRDefault="00722310" w:rsidP="00900CB2">
      <w:pPr>
        <w:pStyle w:val="a3"/>
        <w:spacing w:before="0" w:beforeAutospacing="0" w:after="0" w:afterAutospacing="0" w:line="276" w:lineRule="auto"/>
        <w:ind w:right="75"/>
        <w:textAlignment w:val="baseline"/>
        <w:rPr>
          <w:b/>
          <w:color w:val="000000"/>
          <w:sz w:val="28"/>
          <w:szCs w:val="28"/>
        </w:rPr>
      </w:pPr>
      <w:r w:rsidRPr="00E47144">
        <w:rPr>
          <w:b/>
          <w:color w:val="000000"/>
          <w:sz w:val="28"/>
          <w:szCs w:val="28"/>
        </w:rPr>
        <w:lastRenderedPageBreak/>
        <w:t>7. ПРАВА И ОБЯЗАННОСТИ УЧАСТНИКОВ ОБРАЗОВАТЕЛЬНОГО ПРОЦЕССА</w:t>
      </w:r>
    </w:p>
    <w:p w:rsidR="001C1CA9" w:rsidRPr="00E47144" w:rsidRDefault="001C1CA9" w:rsidP="001C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Участниками образовательного процесса ГКП являются воспитанники, родители (законные представители), воспитатели, специалисты.</w:t>
      </w:r>
    </w:p>
    <w:p w:rsidR="001C1CA9" w:rsidRPr="00E47144" w:rsidRDefault="001C1CA9" w:rsidP="001C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1C1CA9" w:rsidRPr="00E47144" w:rsidRDefault="001C1CA9" w:rsidP="001C1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4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Права и обязанности родителей (законных представителей) определяются Уставом образовательного учреждения и договором о сотрудничестве.</w:t>
      </w:r>
    </w:p>
    <w:p w:rsidR="003E1486" w:rsidRPr="00E47144" w:rsidRDefault="003E1486" w:rsidP="00900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4722" w:rsidRPr="00E47144" w:rsidRDefault="00CE5A45" w:rsidP="00900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A4722" w:rsidRPr="00E47144" w:rsidSect="00E4714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45" w:rsidRDefault="00CE5A45" w:rsidP="00722310">
      <w:pPr>
        <w:spacing w:after="0" w:line="240" w:lineRule="auto"/>
      </w:pPr>
      <w:r>
        <w:separator/>
      </w:r>
    </w:p>
  </w:endnote>
  <w:endnote w:type="continuationSeparator" w:id="0">
    <w:p w:rsidR="00CE5A45" w:rsidRDefault="00CE5A45" w:rsidP="007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532"/>
      <w:docPartObj>
        <w:docPartGallery w:val="Page Numbers (Bottom of Page)"/>
        <w:docPartUnique/>
      </w:docPartObj>
    </w:sdtPr>
    <w:sdtContent>
      <w:p w:rsidR="00722310" w:rsidRDefault="008954F6">
        <w:pPr>
          <w:pStyle w:val="a9"/>
          <w:jc w:val="right"/>
        </w:pPr>
        <w:fldSimple w:instr=" PAGE   \* MERGEFORMAT ">
          <w:r w:rsidR="00DA6830">
            <w:rPr>
              <w:noProof/>
            </w:rPr>
            <w:t>1</w:t>
          </w:r>
        </w:fldSimple>
      </w:p>
    </w:sdtContent>
  </w:sdt>
  <w:p w:rsidR="00722310" w:rsidRDefault="007223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45" w:rsidRDefault="00CE5A45" w:rsidP="00722310">
      <w:pPr>
        <w:spacing w:after="0" w:line="240" w:lineRule="auto"/>
      </w:pPr>
      <w:r>
        <w:separator/>
      </w:r>
    </w:p>
  </w:footnote>
  <w:footnote w:type="continuationSeparator" w:id="0">
    <w:p w:rsidR="00CE5A45" w:rsidRDefault="00CE5A45" w:rsidP="0072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367E"/>
    <w:multiLevelType w:val="hybridMultilevel"/>
    <w:tmpl w:val="821E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685C"/>
    <w:multiLevelType w:val="hybridMultilevel"/>
    <w:tmpl w:val="BDB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21"/>
    <w:rsid w:val="0016564D"/>
    <w:rsid w:val="001C1CA9"/>
    <w:rsid w:val="00261C40"/>
    <w:rsid w:val="002751AA"/>
    <w:rsid w:val="002F33AB"/>
    <w:rsid w:val="003E1486"/>
    <w:rsid w:val="003F1EC6"/>
    <w:rsid w:val="004A3609"/>
    <w:rsid w:val="00526BEC"/>
    <w:rsid w:val="005F6BEF"/>
    <w:rsid w:val="006663D9"/>
    <w:rsid w:val="00705708"/>
    <w:rsid w:val="00722310"/>
    <w:rsid w:val="00796D21"/>
    <w:rsid w:val="007F5CB2"/>
    <w:rsid w:val="008954F6"/>
    <w:rsid w:val="00900CB2"/>
    <w:rsid w:val="00A353CD"/>
    <w:rsid w:val="00A63A41"/>
    <w:rsid w:val="00B0070C"/>
    <w:rsid w:val="00B0485E"/>
    <w:rsid w:val="00B97831"/>
    <w:rsid w:val="00CE5A45"/>
    <w:rsid w:val="00D613EA"/>
    <w:rsid w:val="00DA6830"/>
    <w:rsid w:val="00E47144"/>
    <w:rsid w:val="00E8760D"/>
    <w:rsid w:val="00EE72F3"/>
    <w:rsid w:val="00F7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486"/>
    <w:rPr>
      <w:b/>
      <w:bCs/>
    </w:rPr>
  </w:style>
  <w:style w:type="character" w:customStyle="1" w:styleId="apple-converted-space">
    <w:name w:val="apple-converted-space"/>
    <w:basedOn w:val="a0"/>
    <w:rsid w:val="003E1486"/>
  </w:style>
  <w:style w:type="paragraph" w:styleId="a5">
    <w:name w:val="Balloon Text"/>
    <w:basedOn w:val="a"/>
    <w:link w:val="a6"/>
    <w:uiPriority w:val="99"/>
    <w:semiHidden/>
    <w:unhideWhenUsed/>
    <w:rsid w:val="005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310"/>
  </w:style>
  <w:style w:type="paragraph" w:styleId="a9">
    <w:name w:val="footer"/>
    <w:basedOn w:val="a"/>
    <w:link w:val="aa"/>
    <w:uiPriority w:val="99"/>
    <w:unhideWhenUsed/>
    <w:rsid w:val="0072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486"/>
    <w:rPr>
      <w:b/>
      <w:bCs/>
    </w:rPr>
  </w:style>
  <w:style w:type="character" w:customStyle="1" w:styleId="apple-converted-space">
    <w:name w:val="apple-converted-space"/>
    <w:basedOn w:val="a0"/>
    <w:rsid w:val="003E1486"/>
  </w:style>
  <w:style w:type="paragraph" w:styleId="a5">
    <w:name w:val="Balloon Text"/>
    <w:basedOn w:val="a"/>
    <w:link w:val="a6"/>
    <w:uiPriority w:val="99"/>
    <w:semiHidden/>
    <w:unhideWhenUsed/>
    <w:rsid w:val="005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cp:lastPrinted>2016-02-09T07:23:00Z</cp:lastPrinted>
  <dcterms:created xsi:type="dcterms:W3CDTF">2014-11-05T18:52:00Z</dcterms:created>
  <dcterms:modified xsi:type="dcterms:W3CDTF">2016-02-09T07:33:00Z</dcterms:modified>
</cp:coreProperties>
</file>